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FA5" w:rsidRDefault="00D75FA5" w:rsidP="00D75FA5">
      <w:pPr>
        <w:pStyle w:val="Style1"/>
        <w:kinsoku w:val="0"/>
        <w:autoSpaceDE/>
        <w:autoSpaceDN/>
        <w:adjustRightInd/>
        <w:spacing w:before="252" w:line="211" w:lineRule="auto"/>
        <w:jc w:val="center"/>
        <w:rPr>
          <w:b/>
          <w:bCs/>
          <w:spacing w:val="-4"/>
          <w:sz w:val="25"/>
          <w:szCs w:val="25"/>
          <w:lang w:val="es-ES" w:eastAsia="es-ES"/>
        </w:rPr>
      </w:pPr>
      <w:r>
        <w:rPr>
          <w:b/>
          <w:bCs/>
          <w:spacing w:val="-4"/>
          <w:sz w:val="25"/>
          <w:szCs w:val="25"/>
          <w:lang w:val="es-ES" w:eastAsia="es-ES"/>
        </w:rPr>
        <w:t>RESOLUCION No. 386-02</w:t>
      </w:r>
    </w:p>
    <w:p w:rsidR="00D75FA5" w:rsidRDefault="00D75FA5" w:rsidP="00D75FA5">
      <w:pPr>
        <w:pStyle w:val="Style1"/>
        <w:kinsoku w:val="0"/>
        <w:autoSpaceDE/>
        <w:autoSpaceDN/>
        <w:adjustRightInd/>
        <w:spacing w:before="576" w:line="213" w:lineRule="auto"/>
        <w:ind w:left="72" w:right="72"/>
        <w:rPr>
          <w:spacing w:val="-7"/>
          <w:sz w:val="26"/>
          <w:szCs w:val="26"/>
          <w:lang w:val="es-ES" w:eastAsia="es-ES"/>
        </w:rPr>
      </w:pPr>
      <w:r>
        <w:rPr>
          <w:b/>
          <w:bCs/>
          <w:spacing w:val="-5"/>
          <w:sz w:val="25"/>
          <w:szCs w:val="25"/>
          <w:lang w:val="es-ES" w:eastAsia="es-ES"/>
        </w:rPr>
        <w:t xml:space="preserve">TRIBUNAL ADMINISTRATIVO DE TRANSPORTE. San José, a </w:t>
      </w:r>
      <w:r>
        <w:rPr>
          <w:spacing w:val="-5"/>
          <w:sz w:val="26"/>
          <w:szCs w:val="26"/>
          <w:lang w:val="es-ES" w:eastAsia="es-ES"/>
        </w:rPr>
        <w:t xml:space="preserve">las catorce horas </w:t>
      </w:r>
      <w:r>
        <w:rPr>
          <w:spacing w:val="-7"/>
          <w:sz w:val="26"/>
          <w:szCs w:val="26"/>
          <w:lang w:val="es-ES" w:eastAsia="es-ES"/>
        </w:rPr>
        <w:t>treinta y seis minutos del cuatro de octubre del dos mil dos.-</w:t>
      </w:r>
    </w:p>
    <w:p w:rsidR="00D75FA5" w:rsidRDefault="00D75FA5" w:rsidP="00D75FA5">
      <w:pPr>
        <w:pStyle w:val="Style2"/>
        <w:kinsoku w:val="0"/>
        <w:autoSpaceDE/>
        <w:autoSpaceDN/>
        <w:spacing w:line="218" w:lineRule="auto"/>
        <w:rPr>
          <w:rStyle w:val="CharacterStyle1"/>
          <w:spacing w:val="-8"/>
          <w:lang w:val="es-ES" w:eastAsia="es-ES"/>
        </w:rPr>
      </w:pPr>
      <w:r>
        <w:rPr>
          <w:rStyle w:val="CharacterStyle1"/>
          <w:spacing w:val="-10"/>
          <w:lang w:val="es-ES" w:eastAsia="es-ES"/>
        </w:rPr>
        <w:t xml:space="preserve">Se conoce Recurso de Apelación interpuesto por el señor </w:t>
      </w:r>
      <w:r>
        <w:rPr>
          <w:rStyle w:val="CharacterStyle1"/>
          <w:b/>
          <w:bCs/>
          <w:spacing w:val="-10"/>
          <w:sz w:val="25"/>
          <w:szCs w:val="25"/>
          <w:lang w:val="es-ES" w:eastAsia="es-ES"/>
        </w:rPr>
        <w:t xml:space="preserve">OOBM </w:t>
      </w:r>
      <w:r>
        <w:rPr>
          <w:rStyle w:val="CharacterStyle1"/>
          <w:b/>
          <w:bCs/>
          <w:spacing w:val="-6"/>
          <w:sz w:val="25"/>
          <w:szCs w:val="25"/>
          <w:lang w:val="es-ES" w:eastAsia="es-ES"/>
        </w:rPr>
        <w:t xml:space="preserve">cédula de identidad número …., </w:t>
      </w:r>
      <w:r>
        <w:rPr>
          <w:rStyle w:val="CharacterStyle1"/>
          <w:spacing w:val="-6"/>
          <w:lang w:val="es-ES" w:eastAsia="es-ES"/>
        </w:rPr>
        <w:t xml:space="preserve">contra el Acuerdo 1° de la Sesión Extraordinaria </w:t>
      </w:r>
      <w:r>
        <w:rPr>
          <w:rStyle w:val="CharacterStyle1"/>
          <w:spacing w:val="-4"/>
          <w:lang w:val="es-ES" w:eastAsia="es-ES"/>
        </w:rPr>
        <w:t xml:space="preserve">037-2001 de Junta Directiva del Consejo de Transporte Público publicado al Alcance </w:t>
      </w:r>
      <w:r>
        <w:rPr>
          <w:rStyle w:val="CharacterStyle1"/>
          <w:spacing w:val="-10"/>
          <w:lang w:val="es-ES" w:eastAsia="es-ES"/>
        </w:rPr>
        <w:t xml:space="preserve">número 75-A a La Gaceta 207 de fecha 29 de octubre del 2001, dictado por el Consejo de </w:t>
      </w:r>
      <w:r>
        <w:rPr>
          <w:rStyle w:val="CharacterStyle1"/>
          <w:spacing w:val="-8"/>
          <w:lang w:val="es-ES" w:eastAsia="es-ES"/>
        </w:rPr>
        <w:t>Transporte Público.</w:t>
      </w:r>
    </w:p>
    <w:p w:rsidR="00D75FA5" w:rsidRDefault="00D75FA5" w:rsidP="00D75FA5">
      <w:pPr>
        <w:pStyle w:val="Style1"/>
        <w:kinsoku w:val="0"/>
        <w:autoSpaceDE/>
        <w:autoSpaceDN/>
        <w:adjustRightInd/>
        <w:spacing w:before="288"/>
        <w:ind w:left="72"/>
        <w:rPr>
          <w:b/>
          <w:bCs/>
          <w:spacing w:val="-4"/>
          <w:sz w:val="25"/>
          <w:szCs w:val="25"/>
          <w:lang w:val="es-ES" w:eastAsia="es-ES"/>
        </w:rPr>
      </w:pPr>
      <w:r>
        <w:rPr>
          <w:b/>
          <w:bCs/>
          <w:spacing w:val="-4"/>
          <w:sz w:val="25"/>
          <w:szCs w:val="25"/>
          <w:lang w:val="es-ES" w:eastAsia="es-ES"/>
        </w:rPr>
        <w:t>Expediente Administrativo No. TAT-441-02.</w:t>
      </w:r>
    </w:p>
    <w:p w:rsidR="00D75FA5" w:rsidRDefault="00D75FA5" w:rsidP="00D75FA5">
      <w:pPr>
        <w:pStyle w:val="Style1"/>
        <w:kinsoku w:val="0"/>
        <w:autoSpaceDE/>
        <w:autoSpaceDN/>
        <w:adjustRightInd/>
        <w:spacing w:before="540" w:line="206" w:lineRule="auto"/>
        <w:ind w:left="3600"/>
        <w:rPr>
          <w:b/>
          <w:bCs/>
          <w:sz w:val="25"/>
          <w:szCs w:val="25"/>
          <w:lang w:val="es-ES" w:eastAsia="es-ES"/>
        </w:rPr>
      </w:pPr>
      <w:r>
        <w:rPr>
          <w:b/>
          <w:bCs/>
          <w:sz w:val="25"/>
          <w:szCs w:val="25"/>
          <w:lang w:val="es-ES" w:eastAsia="es-ES"/>
        </w:rPr>
        <w:t>RESULTANDO:</w:t>
      </w:r>
    </w:p>
    <w:p w:rsidR="00D75FA5" w:rsidRDefault="00D75FA5" w:rsidP="00D75FA5">
      <w:pPr>
        <w:pStyle w:val="Style2"/>
        <w:kinsoku w:val="0"/>
        <w:autoSpaceDE/>
        <w:autoSpaceDN/>
        <w:rPr>
          <w:rStyle w:val="CharacterStyle1"/>
          <w:spacing w:val="-5"/>
          <w:lang w:val="es-ES" w:eastAsia="es-ES"/>
        </w:rPr>
      </w:pPr>
      <w:r>
        <w:rPr>
          <w:rStyle w:val="CharacterStyle1"/>
          <w:b/>
          <w:bCs/>
          <w:spacing w:val="-6"/>
          <w:sz w:val="25"/>
          <w:szCs w:val="25"/>
          <w:lang w:val="es-ES" w:eastAsia="es-ES"/>
        </w:rPr>
        <w:t xml:space="preserve">PRIMERO: </w:t>
      </w:r>
      <w:r>
        <w:rPr>
          <w:rStyle w:val="CharacterStyle1"/>
          <w:spacing w:val="-6"/>
          <w:lang w:val="es-ES" w:eastAsia="es-ES"/>
        </w:rPr>
        <w:t xml:space="preserve">Que el Consejo de Transporte Público, publicó en el Alcance 45 a La Gaceta </w:t>
      </w:r>
      <w:r>
        <w:rPr>
          <w:rStyle w:val="CharacterStyle1"/>
          <w:spacing w:val="1"/>
          <w:lang w:val="es-ES" w:eastAsia="es-ES"/>
        </w:rPr>
        <w:t xml:space="preserve">N° 134 del 12 de julio del 2000 el proyecto del "REGLAMENTO DEL PRIMER </w:t>
      </w:r>
      <w:r>
        <w:rPr>
          <w:rStyle w:val="CharacterStyle1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12"/>
          <w:lang w:val="es-ES" w:eastAsia="es-ES"/>
        </w:rPr>
        <w:t xml:space="preserve">REMUNERADO DE PERSONAS EN VEHÍCULOS EN LA MODALIDAD DE TAXI", </w:t>
      </w:r>
      <w:r>
        <w:rPr>
          <w:rStyle w:val="CharacterStyle1"/>
          <w:spacing w:val="-5"/>
          <w:lang w:val="es-ES" w:eastAsia="es-ES"/>
        </w:rPr>
        <w:t>mediante el cual somete a audiencia pública dicho proyecto para que en un plazo de diez días hábiles, quien a bien lo tenga, presente las objeciones que se estime convenientes.</w:t>
      </w:r>
    </w:p>
    <w:p w:rsidR="00D75FA5" w:rsidRDefault="00D75FA5" w:rsidP="00D75FA5">
      <w:pPr>
        <w:pStyle w:val="Style2"/>
        <w:kinsoku w:val="0"/>
        <w:autoSpaceDE/>
        <w:autoSpaceDN/>
        <w:rPr>
          <w:rStyle w:val="CharacterStyle1"/>
          <w:spacing w:val="-10"/>
          <w:lang w:val="es-ES" w:eastAsia="es-ES"/>
        </w:rPr>
      </w:pPr>
      <w:r>
        <w:rPr>
          <w:rStyle w:val="CharacterStyle1"/>
          <w:b/>
          <w:bCs/>
          <w:spacing w:val="-3"/>
          <w:sz w:val="25"/>
          <w:szCs w:val="25"/>
          <w:lang w:val="es-ES" w:eastAsia="es-ES"/>
        </w:rPr>
        <w:t xml:space="preserve">SEGUNDO: </w:t>
      </w:r>
      <w:r>
        <w:rPr>
          <w:rStyle w:val="CharacterStyle1"/>
          <w:spacing w:val="-3"/>
          <w:lang w:val="es-ES" w:eastAsia="es-ES"/>
        </w:rPr>
        <w:t xml:space="preserve">Que mediante Decreto Ejecutivo N° 28913-MOPT, publicado el 19 de </w:t>
      </w:r>
      <w:r>
        <w:rPr>
          <w:rStyle w:val="CharacterStyle1"/>
          <w:spacing w:val="-5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spacing w:val="4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10"/>
          <w:lang w:val="es-ES" w:eastAsia="es-ES"/>
        </w:rPr>
        <w:t>REMUNERADO DE PERSONAS EN VEHICULOS EN LA MODALIDAD DE TAXI".</w:t>
      </w:r>
    </w:p>
    <w:p w:rsidR="00D75FA5" w:rsidRDefault="00D75FA5" w:rsidP="00D75FA5">
      <w:pPr>
        <w:pStyle w:val="Style2"/>
        <w:kinsoku w:val="0"/>
        <w:autoSpaceDE/>
        <w:autoSpaceDN/>
        <w:spacing w:line="218" w:lineRule="auto"/>
        <w:rPr>
          <w:rStyle w:val="CharacterStyle1"/>
          <w:spacing w:val="-7"/>
          <w:lang w:val="es-ES" w:eastAsia="es-ES"/>
        </w:rPr>
      </w:pPr>
      <w:r>
        <w:rPr>
          <w:rStyle w:val="CharacterStyle1"/>
          <w:b/>
          <w:bCs/>
          <w:spacing w:val="-7"/>
          <w:sz w:val="25"/>
          <w:szCs w:val="25"/>
          <w:lang w:val="es-ES" w:eastAsia="es-ES"/>
        </w:rPr>
        <w:t xml:space="preserve">TERCERO: </w:t>
      </w:r>
      <w:r>
        <w:rPr>
          <w:rStyle w:val="CharacterStyle1"/>
          <w:spacing w:val="-7"/>
          <w:lang w:val="es-ES" w:eastAsia="es-ES"/>
        </w:rPr>
        <w:t xml:space="preserve">Que el Consejo de Transporte Público, mediante acuerdo firme, publicado en </w:t>
      </w:r>
      <w:r>
        <w:rPr>
          <w:rStyle w:val="CharacterStyle1"/>
          <w:spacing w:val="-4"/>
          <w:lang w:val="es-ES" w:eastAsia="es-ES"/>
        </w:rPr>
        <w:t xml:space="preserve">el Alcance N° 66 a La Gaceta N° 171, de fecha 6 de setiembre del 2001, estableció el </w:t>
      </w:r>
      <w:r>
        <w:rPr>
          <w:rStyle w:val="CharacterStyle1"/>
          <w:spacing w:val="-2"/>
          <w:lang w:val="es-ES" w:eastAsia="es-ES"/>
        </w:rPr>
        <w:t xml:space="preserve">listado de calificación de las ofertas del Primer Procedimiento Abreviado de Taxis, </w:t>
      </w:r>
      <w:r>
        <w:rPr>
          <w:rStyle w:val="CharacterStyle1"/>
          <w:spacing w:val="-7"/>
          <w:lang w:val="es-ES" w:eastAsia="es-ES"/>
        </w:rPr>
        <w:t>obtenida para cada uno de los participantes.</w:t>
      </w:r>
    </w:p>
    <w:p w:rsidR="00D75FA5" w:rsidRDefault="00D75FA5" w:rsidP="00D75FA5">
      <w:pPr>
        <w:pStyle w:val="Style2"/>
        <w:kinsoku w:val="0"/>
        <w:autoSpaceDE/>
        <w:autoSpaceDN/>
        <w:spacing w:before="216" w:line="216" w:lineRule="auto"/>
        <w:rPr>
          <w:rStyle w:val="CharacterStyle1"/>
          <w:spacing w:val="-8"/>
          <w:lang w:val="es-ES" w:eastAsia="es-ES"/>
        </w:rPr>
      </w:pPr>
      <w:r>
        <w:rPr>
          <w:rStyle w:val="CharacterStyle1"/>
          <w:b/>
          <w:bCs/>
          <w:spacing w:val="-3"/>
          <w:sz w:val="25"/>
          <w:szCs w:val="25"/>
          <w:lang w:val="es-ES" w:eastAsia="es-ES"/>
        </w:rPr>
        <w:t xml:space="preserve">CUARTO: </w:t>
      </w:r>
      <w:r>
        <w:rPr>
          <w:rStyle w:val="CharacterStyle1"/>
          <w:spacing w:val="-3"/>
          <w:lang w:val="es-ES" w:eastAsia="es-ES"/>
        </w:rPr>
        <w:t xml:space="preserve">Que en fecha 09 de noviembre del 2001, presenta el señor </w:t>
      </w:r>
      <w:r>
        <w:rPr>
          <w:rStyle w:val="CharacterStyle1"/>
          <w:b/>
          <w:bCs/>
          <w:spacing w:val="-3"/>
          <w:sz w:val="25"/>
          <w:szCs w:val="25"/>
          <w:lang w:val="es-ES" w:eastAsia="es-ES"/>
        </w:rPr>
        <w:t xml:space="preserve">B…. </w:t>
      </w:r>
      <w:r>
        <w:rPr>
          <w:rStyle w:val="CharacterStyle1"/>
          <w:spacing w:val="-3"/>
          <w:lang w:val="es-ES" w:eastAsia="es-ES"/>
        </w:rPr>
        <w:t xml:space="preserve">ante </w:t>
      </w:r>
      <w:r>
        <w:rPr>
          <w:rStyle w:val="CharacterStyle1"/>
          <w:spacing w:val="-12"/>
          <w:lang w:val="es-ES" w:eastAsia="es-ES"/>
        </w:rPr>
        <w:t xml:space="preserve">el Consejo de Transporte Público recurso de revocatoria con apelación en subsidio contra el </w:t>
      </w:r>
      <w:r>
        <w:rPr>
          <w:rStyle w:val="CharacterStyle1"/>
          <w:spacing w:val="-3"/>
          <w:lang w:val="es-ES" w:eastAsia="es-ES"/>
        </w:rPr>
        <w:t xml:space="preserve">Acuerdo 1° de la Sesión Extraordinaria 037-2001 de Junta Directiva del Consejo de </w:t>
      </w:r>
      <w:r>
        <w:rPr>
          <w:rStyle w:val="CharacterStyle1"/>
          <w:spacing w:val="-6"/>
          <w:lang w:val="es-ES" w:eastAsia="es-ES"/>
        </w:rPr>
        <w:t xml:space="preserve">Transporte Público publicado al Alcance número 75-A a La Gaceta 207 de fecha 29 de </w:t>
      </w:r>
      <w:r>
        <w:rPr>
          <w:rStyle w:val="CharacterStyle1"/>
          <w:spacing w:val="-8"/>
          <w:lang w:val="es-ES" w:eastAsia="es-ES"/>
        </w:rPr>
        <w:t>octubre del 2001.</w:t>
      </w:r>
    </w:p>
    <w:p w:rsidR="00D75FA5" w:rsidRDefault="00D75FA5" w:rsidP="00D75FA5">
      <w:pPr>
        <w:widowControl/>
        <w:kinsoku/>
        <w:autoSpaceDE w:val="0"/>
        <w:autoSpaceDN w:val="0"/>
        <w:adjustRightInd w:val="0"/>
        <w:sectPr w:rsidR="00D75FA5">
          <w:pgSz w:w="12240" w:h="15840"/>
          <w:pgMar w:top="1156" w:right="1625" w:bottom="1954" w:left="1535" w:header="720" w:footer="720" w:gutter="0"/>
          <w:cols w:space="720"/>
          <w:noEndnote/>
        </w:sectPr>
      </w:pPr>
    </w:p>
    <w:p w:rsidR="00D75FA5" w:rsidRDefault="00D75FA5" w:rsidP="00D75FA5">
      <w:pPr>
        <w:pStyle w:val="Style3"/>
        <w:kinsoku w:val="0"/>
        <w:autoSpaceDE/>
        <w:autoSpaceDN/>
        <w:spacing w:before="360"/>
        <w:rPr>
          <w:spacing w:val="-8"/>
          <w:sz w:val="26"/>
          <w:szCs w:val="26"/>
          <w:lang w:val="es-ES" w:eastAsia="es-ES"/>
        </w:rPr>
      </w:pPr>
      <w:r>
        <w:rPr>
          <w:noProof/>
          <w:lang w:val="es-C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04.5pt;margin-top:.1pt;width:18.45pt;height:19.85pt;z-index:251660288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D75FA5" w:rsidRPr="00AB56E5" w:rsidRDefault="00D75FA5" w:rsidP="00D75FA5">
                  <w:pPr>
                    <w:rPr>
                      <w:rStyle w:val="CharacterStyle4"/>
                      <w:sz w:val="24"/>
                      <w:szCs w:val="29"/>
                    </w:rPr>
                  </w:pPr>
                </w:p>
              </w:txbxContent>
            </v:textbox>
            <w10:wrap type="square"/>
          </v:shape>
        </w:pict>
      </w:r>
      <w:r>
        <w:rPr>
          <w:b/>
          <w:bCs/>
          <w:spacing w:val="-16"/>
          <w:sz w:val="26"/>
          <w:szCs w:val="26"/>
          <w:lang w:val="es-ES" w:eastAsia="es-ES"/>
        </w:rPr>
        <w:t xml:space="preserve">QUINTO: </w:t>
      </w:r>
      <w:r>
        <w:rPr>
          <w:spacing w:val="-6"/>
          <w:sz w:val="26"/>
          <w:szCs w:val="26"/>
          <w:lang w:val="es-ES" w:eastAsia="es-ES"/>
        </w:rPr>
        <w:t xml:space="preserve">Que en fecha 21 de mayo del 2002, presenta el señor </w:t>
      </w:r>
      <w:r>
        <w:rPr>
          <w:b/>
          <w:bCs/>
          <w:spacing w:val="-16"/>
          <w:sz w:val="26"/>
          <w:szCs w:val="26"/>
          <w:lang w:val="es-ES" w:eastAsia="es-ES"/>
        </w:rPr>
        <w:t>B…</w:t>
      </w:r>
      <w:proofErr w:type="gramStart"/>
      <w:r>
        <w:rPr>
          <w:b/>
          <w:bCs/>
          <w:spacing w:val="-16"/>
          <w:sz w:val="26"/>
          <w:szCs w:val="26"/>
          <w:lang w:val="es-ES" w:eastAsia="es-ES"/>
        </w:rPr>
        <w:t>..</w:t>
      </w:r>
      <w:proofErr w:type="gramEnd"/>
      <w:r>
        <w:rPr>
          <w:b/>
          <w:bCs/>
          <w:spacing w:val="-16"/>
          <w:sz w:val="26"/>
          <w:szCs w:val="26"/>
          <w:lang w:val="es-ES" w:eastAsia="es-ES"/>
        </w:rPr>
        <w:t xml:space="preserve"> </w:t>
      </w:r>
      <w:r>
        <w:rPr>
          <w:spacing w:val="-6"/>
          <w:sz w:val="26"/>
          <w:szCs w:val="26"/>
          <w:lang w:val="es-ES" w:eastAsia="es-ES"/>
        </w:rPr>
        <w:t xml:space="preserve">nuevamente </w:t>
      </w:r>
      <w:r>
        <w:rPr>
          <w:spacing w:val="-10"/>
          <w:sz w:val="26"/>
          <w:szCs w:val="26"/>
          <w:lang w:val="es-ES" w:eastAsia="es-ES"/>
        </w:rPr>
        <w:t xml:space="preserve">ante Tribunal Administrativo de Transporte recurso de apelación contra el Acuerdo 1° de la </w:t>
      </w:r>
      <w:r>
        <w:rPr>
          <w:spacing w:val="-5"/>
          <w:sz w:val="26"/>
          <w:szCs w:val="26"/>
          <w:lang w:val="es-ES" w:eastAsia="es-ES"/>
        </w:rPr>
        <w:t xml:space="preserve">Sesión Extraordinaria 037-2001 de Junta Directiva del Consejo de Transporte Público </w:t>
      </w:r>
      <w:r>
        <w:rPr>
          <w:spacing w:val="-8"/>
          <w:sz w:val="26"/>
          <w:szCs w:val="26"/>
          <w:lang w:val="es-ES" w:eastAsia="es-ES"/>
        </w:rPr>
        <w:t>publicado al Alcance número 75-A a La Gaceta 207 de fecha 29 de octubre del 2001.</w:t>
      </w:r>
    </w:p>
    <w:p w:rsidR="00D75FA5" w:rsidRDefault="00D75FA5" w:rsidP="00D75FA5">
      <w:pPr>
        <w:pStyle w:val="Style3"/>
        <w:kinsoku w:val="0"/>
        <w:autoSpaceDE/>
        <w:autoSpaceDN/>
        <w:spacing w:before="288" w:line="216" w:lineRule="auto"/>
        <w:rPr>
          <w:spacing w:val="-8"/>
          <w:sz w:val="26"/>
          <w:szCs w:val="26"/>
          <w:lang w:val="es-ES" w:eastAsia="es-ES"/>
        </w:rPr>
      </w:pPr>
      <w:r>
        <w:rPr>
          <w:b/>
          <w:bCs/>
          <w:spacing w:val="-4"/>
          <w:sz w:val="26"/>
          <w:szCs w:val="26"/>
          <w:lang w:val="es-ES" w:eastAsia="es-ES"/>
        </w:rPr>
        <w:t xml:space="preserve">SEXTO: </w:t>
      </w:r>
      <w:r>
        <w:rPr>
          <w:spacing w:val="6"/>
          <w:sz w:val="26"/>
          <w:szCs w:val="26"/>
          <w:lang w:val="es-ES" w:eastAsia="es-ES"/>
        </w:rPr>
        <w:t xml:space="preserve">Que la Junta Directiva del Consejo de Transporte público, acogió la </w:t>
      </w:r>
      <w:r>
        <w:rPr>
          <w:spacing w:val="-7"/>
          <w:sz w:val="26"/>
          <w:szCs w:val="26"/>
          <w:lang w:val="es-ES" w:eastAsia="es-ES"/>
        </w:rPr>
        <w:t>recomendación de la Asesoría Jurídica de esa Institución, emitida mediante oficio N° 02</w:t>
      </w:r>
      <w:r>
        <w:rPr>
          <w:spacing w:val="-7"/>
          <w:sz w:val="26"/>
          <w:szCs w:val="26"/>
          <w:lang w:val="es-ES" w:eastAsia="es-ES"/>
        </w:rPr>
        <w:softHyphen/>
      </w:r>
      <w:r>
        <w:rPr>
          <w:spacing w:val="3"/>
          <w:sz w:val="26"/>
          <w:szCs w:val="26"/>
          <w:lang w:val="es-ES" w:eastAsia="es-ES"/>
        </w:rPr>
        <w:t xml:space="preserve">0035, donde rechaza la revocatoria planteada por el recurrente contra la Sesión </w:t>
      </w:r>
      <w:r>
        <w:rPr>
          <w:spacing w:val="-7"/>
          <w:sz w:val="26"/>
          <w:szCs w:val="26"/>
          <w:lang w:val="es-ES" w:eastAsia="es-ES"/>
        </w:rPr>
        <w:t xml:space="preserve">Extraordinaria N° 37-2001, publicada al Alcance N° 75 a La Gaceta 207 de fecha 29 de </w:t>
      </w:r>
      <w:r>
        <w:rPr>
          <w:spacing w:val="-8"/>
          <w:sz w:val="26"/>
          <w:szCs w:val="26"/>
          <w:lang w:val="es-ES" w:eastAsia="es-ES"/>
        </w:rPr>
        <w:t xml:space="preserve">octubre del 2001, por haberse presentado en forma extemporánea. Rechazo al recurso de </w:t>
      </w:r>
      <w:r>
        <w:rPr>
          <w:spacing w:val="-7"/>
          <w:sz w:val="26"/>
          <w:szCs w:val="26"/>
          <w:lang w:val="es-ES" w:eastAsia="es-ES"/>
        </w:rPr>
        <w:t xml:space="preserve">revocatoria efectuado mediante el Artículo 6 de la Sesión Ordinaria N° 3-2002 de fecha 10 </w:t>
      </w:r>
      <w:r>
        <w:rPr>
          <w:spacing w:val="-8"/>
          <w:sz w:val="26"/>
          <w:szCs w:val="26"/>
          <w:lang w:val="es-ES" w:eastAsia="es-ES"/>
        </w:rPr>
        <w:t>de enero del 2002.</w:t>
      </w:r>
    </w:p>
    <w:p w:rsidR="00D75FA5" w:rsidRDefault="00D75FA5" w:rsidP="00D75FA5">
      <w:pPr>
        <w:pStyle w:val="Style4"/>
        <w:kinsoku w:val="0"/>
        <w:autoSpaceDE/>
        <w:autoSpaceDN/>
        <w:adjustRightInd/>
        <w:spacing w:before="288" w:line="660" w:lineRule="auto"/>
        <w:ind w:left="72" w:right="504"/>
        <w:rPr>
          <w:rStyle w:val="CharacterStyle4"/>
          <w:b/>
          <w:bCs/>
          <w:spacing w:val="-8"/>
          <w:sz w:val="26"/>
          <w:szCs w:val="26"/>
          <w:lang w:val="es-ES" w:eastAsia="es-ES"/>
        </w:rPr>
      </w:pPr>
      <w:r>
        <w:rPr>
          <w:rStyle w:val="CharacterStyle4"/>
          <w:b/>
          <w:bCs/>
          <w:spacing w:val="-22"/>
          <w:sz w:val="26"/>
          <w:szCs w:val="26"/>
          <w:lang w:val="es-ES" w:eastAsia="es-ES"/>
        </w:rPr>
        <w:t xml:space="preserve">SETIMO: </w:t>
      </w:r>
      <w:r>
        <w:rPr>
          <w:rStyle w:val="CharacterStyle4"/>
          <w:spacing w:val="-12"/>
          <w:sz w:val="26"/>
          <w:szCs w:val="26"/>
          <w:lang w:val="es-ES" w:eastAsia="es-ES"/>
        </w:rPr>
        <w:t xml:space="preserve">En los procedimientos seguidos se han observado las prescripciones legales. </w:t>
      </w:r>
      <w:r>
        <w:rPr>
          <w:rStyle w:val="CharacterStyle4"/>
          <w:b/>
          <w:bCs/>
          <w:spacing w:val="-8"/>
          <w:sz w:val="26"/>
          <w:szCs w:val="26"/>
          <w:lang w:val="es-ES" w:eastAsia="es-ES"/>
        </w:rPr>
        <w:t>Redacta la Jueza Pérez Peláez; y,</w:t>
      </w:r>
    </w:p>
    <w:p w:rsidR="00D75FA5" w:rsidRDefault="00D75FA5" w:rsidP="00D75FA5">
      <w:pPr>
        <w:pStyle w:val="Style4"/>
        <w:kinsoku w:val="0"/>
        <w:autoSpaceDE/>
        <w:autoSpaceDN/>
        <w:adjustRightInd/>
        <w:spacing w:before="360" w:line="204" w:lineRule="auto"/>
        <w:jc w:val="center"/>
        <w:rPr>
          <w:rStyle w:val="CharacterStyle4"/>
          <w:b/>
          <w:bCs/>
          <w:spacing w:val="-10"/>
          <w:sz w:val="26"/>
          <w:szCs w:val="26"/>
          <w:lang w:val="es-ES" w:eastAsia="es-ES"/>
        </w:rPr>
      </w:pPr>
      <w:r>
        <w:rPr>
          <w:rStyle w:val="CharacterStyle4"/>
          <w:b/>
          <w:bCs/>
          <w:spacing w:val="-10"/>
          <w:sz w:val="26"/>
          <w:szCs w:val="26"/>
          <w:lang w:val="es-ES" w:eastAsia="es-ES"/>
        </w:rPr>
        <w:t>CONSIDERANDO</w:t>
      </w:r>
    </w:p>
    <w:p w:rsidR="00D75FA5" w:rsidRDefault="00D75FA5" w:rsidP="00D75FA5">
      <w:pPr>
        <w:pStyle w:val="Style3"/>
        <w:numPr>
          <w:ilvl w:val="0"/>
          <w:numId w:val="1"/>
        </w:numPr>
        <w:tabs>
          <w:tab w:val="clear" w:pos="288"/>
          <w:tab w:val="num" w:pos="432"/>
        </w:tabs>
        <w:kinsoku w:val="0"/>
        <w:autoSpaceDE/>
        <w:autoSpaceDN/>
        <w:rPr>
          <w:spacing w:val="-8"/>
          <w:sz w:val="26"/>
          <w:szCs w:val="26"/>
          <w:lang w:val="es-ES" w:eastAsia="es-ES"/>
        </w:rPr>
      </w:pPr>
      <w:r>
        <w:rPr>
          <w:b/>
          <w:bCs/>
          <w:spacing w:val="-6"/>
          <w:sz w:val="26"/>
          <w:szCs w:val="26"/>
          <w:lang w:val="es-ES" w:eastAsia="es-ES"/>
        </w:rPr>
        <w:t xml:space="preserve">SOBRE LA COMPETENCIA: </w:t>
      </w:r>
      <w:r>
        <w:rPr>
          <w:spacing w:val="4"/>
          <w:sz w:val="26"/>
          <w:szCs w:val="26"/>
          <w:lang w:val="es-ES" w:eastAsia="es-ES"/>
        </w:rPr>
        <w:t xml:space="preserve">De conformidad con el artículo 22 de la Ley </w:t>
      </w:r>
      <w:r>
        <w:rPr>
          <w:spacing w:val="-12"/>
          <w:sz w:val="26"/>
          <w:szCs w:val="26"/>
          <w:lang w:val="es-ES" w:eastAsia="es-ES"/>
        </w:rPr>
        <w:t xml:space="preserve">Reguladora del Servicio Público de Transporte Remunerado de Personas en Vehículos en la </w:t>
      </w:r>
      <w:r>
        <w:rPr>
          <w:spacing w:val="-5"/>
          <w:sz w:val="26"/>
          <w:szCs w:val="26"/>
          <w:lang w:val="es-ES" w:eastAsia="es-ES"/>
        </w:rPr>
        <w:t xml:space="preserve">Modalidad de Taxi, No. 7969 del 22 de diciembre de 1999, en relación con el artículo 15 </w:t>
      </w:r>
      <w:r>
        <w:rPr>
          <w:spacing w:val="-13"/>
          <w:sz w:val="26"/>
          <w:szCs w:val="26"/>
          <w:lang w:val="es-ES" w:eastAsia="es-ES"/>
        </w:rPr>
        <w:t xml:space="preserve">del Decreto No. 28913-MOPT denominado "Reglamento del primer procedimiento especial </w:t>
      </w:r>
      <w:r>
        <w:rPr>
          <w:spacing w:val="-6"/>
          <w:sz w:val="26"/>
          <w:szCs w:val="26"/>
          <w:lang w:val="es-ES" w:eastAsia="es-ES"/>
        </w:rPr>
        <w:t xml:space="preserve">abreviado para el transporte remunerado de personas en vehículos en la modalidad de taxi" </w:t>
      </w:r>
      <w:r>
        <w:rPr>
          <w:spacing w:val="-7"/>
          <w:sz w:val="26"/>
          <w:szCs w:val="26"/>
          <w:lang w:val="es-ES" w:eastAsia="es-ES"/>
        </w:rPr>
        <w:t>y sus reformas; así como la resolución de la Contraloría General de la República No. RC</w:t>
      </w:r>
      <w:r>
        <w:rPr>
          <w:spacing w:val="-7"/>
          <w:sz w:val="26"/>
          <w:szCs w:val="26"/>
          <w:lang w:val="es-ES" w:eastAsia="es-ES"/>
        </w:rPr>
        <w:softHyphen/>
      </w:r>
      <w:r>
        <w:rPr>
          <w:spacing w:val="-8"/>
          <w:sz w:val="26"/>
          <w:szCs w:val="26"/>
          <w:lang w:val="es-ES" w:eastAsia="es-ES"/>
        </w:rPr>
        <w:t xml:space="preserve">694-2001 de las nueve horas con cuarenta y cinco minutos del trece de noviembre del 2001, </w:t>
      </w:r>
      <w:r>
        <w:rPr>
          <w:spacing w:val="-4"/>
          <w:sz w:val="26"/>
          <w:szCs w:val="26"/>
          <w:lang w:val="es-ES" w:eastAsia="es-ES"/>
        </w:rPr>
        <w:t xml:space="preserve">el Tribunal Administrativo de Transporte es el competente para conocer y resolver el </w:t>
      </w:r>
      <w:r>
        <w:rPr>
          <w:spacing w:val="-8"/>
          <w:sz w:val="26"/>
          <w:szCs w:val="26"/>
          <w:lang w:val="es-ES" w:eastAsia="es-ES"/>
        </w:rPr>
        <w:t>presente recurso de apelación.</w:t>
      </w:r>
    </w:p>
    <w:p w:rsidR="00D75FA5" w:rsidRDefault="00D75FA5" w:rsidP="00D75FA5">
      <w:pPr>
        <w:pStyle w:val="Style3"/>
        <w:numPr>
          <w:ilvl w:val="0"/>
          <w:numId w:val="1"/>
        </w:numPr>
        <w:tabs>
          <w:tab w:val="clear" w:pos="288"/>
          <w:tab w:val="num" w:pos="432"/>
        </w:tabs>
        <w:kinsoku w:val="0"/>
        <w:autoSpaceDE/>
        <w:autoSpaceDN/>
        <w:spacing w:before="180" w:line="211" w:lineRule="auto"/>
        <w:ind w:right="0"/>
        <w:rPr>
          <w:b/>
          <w:bCs/>
          <w:spacing w:val="-4"/>
          <w:sz w:val="26"/>
          <w:szCs w:val="26"/>
          <w:lang w:val="es-ES" w:eastAsia="es-ES"/>
        </w:rPr>
      </w:pPr>
      <w:r>
        <w:rPr>
          <w:b/>
          <w:bCs/>
          <w:spacing w:val="-4"/>
          <w:sz w:val="26"/>
          <w:szCs w:val="26"/>
          <w:lang w:val="es-ES" w:eastAsia="es-ES"/>
        </w:rPr>
        <w:t>SOBRE LA ADMISIBILIDAD DEL RECURSO:</w:t>
      </w:r>
    </w:p>
    <w:p w:rsidR="00D75FA5" w:rsidRDefault="00D75FA5" w:rsidP="00D75FA5">
      <w:pPr>
        <w:pStyle w:val="Style3"/>
        <w:numPr>
          <w:ilvl w:val="0"/>
          <w:numId w:val="2"/>
        </w:numPr>
        <w:tabs>
          <w:tab w:val="clear" w:pos="648"/>
          <w:tab w:val="num" w:pos="792"/>
        </w:tabs>
        <w:kinsoku w:val="0"/>
        <w:autoSpaceDE/>
        <w:autoSpaceDN/>
        <w:spacing w:line="213" w:lineRule="auto"/>
        <w:rPr>
          <w:spacing w:val="-8"/>
          <w:sz w:val="26"/>
          <w:szCs w:val="26"/>
          <w:lang w:val="es-ES" w:eastAsia="es-ES"/>
        </w:rPr>
      </w:pPr>
      <w:r>
        <w:rPr>
          <w:b/>
          <w:bCs/>
          <w:spacing w:val="-10"/>
          <w:sz w:val="26"/>
          <w:szCs w:val="26"/>
          <w:u w:val="single"/>
          <w:lang w:val="es-ES" w:eastAsia="es-ES"/>
        </w:rPr>
        <w:t>En cuanto a la Legitimación:</w:t>
      </w:r>
      <w:r>
        <w:rPr>
          <w:sz w:val="26"/>
          <w:szCs w:val="26"/>
          <w:lang w:val="es-ES" w:eastAsia="es-ES"/>
        </w:rPr>
        <w:t xml:space="preserve"> El recurso es planteado por el señor </w:t>
      </w:r>
      <w:r>
        <w:rPr>
          <w:b/>
          <w:bCs/>
          <w:spacing w:val="-10"/>
          <w:sz w:val="26"/>
          <w:szCs w:val="26"/>
          <w:lang w:val="es-ES" w:eastAsia="es-ES"/>
        </w:rPr>
        <w:t>B…,</w:t>
      </w:r>
      <w:r>
        <w:rPr>
          <w:b/>
          <w:bCs/>
          <w:spacing w:val="-10"/>
          <w:sz w:val="26"/>
          <w:szCs w:val="26"/>
          <w:lang w:val="es-ES" w:eastAsia="es-ES"/>
        </w:rPr>
        <w:br/>
      </w:r>
      <w:r>
        <w:rPr>
          <w:spacing w:val="-8"/>
          <w:sz w:val="26"/>
          <w:szCs w:val="26"/>
          <w:lang w:val="es-ES" w:eastAsia="es-ES"/>
        </w:rPr>
        <w:t>quien es oferente del concurso público.</w:t>
      </w:r>
    </w:p>
    <w:p w:rsidR="00D75FA5" w:rsidRDefault="00D75FA5" w:rsidP="00D75FA5">
      <w:pPr>
        <w:pStyle w:val="Style3"/>
        <w:numPr>
          <w:ilvl w:val="0"/>
          <w:numId w:val="2"/>
        </w:numPr>
        <w:tabs>
          <w:tab w:val="clear" w:pos="648"/>
          <w:tab w:val="num" w:pos="792"/>
        </w:tabs>
        <w:kinsoku w:val="0"/>
        <w:autoSpaceDE/>
        <w:autoSpaceDN/>
        <w:rPr>
          <w:spacing w:val="-7"/>
          <w:sz w:val="26"/>
          <w:szCs w:val="26"/>
          <w:lang w:val="es-ES" w:eastAsia="es-ES"/>
        </w:rPr>
      </w:pPr>
      <w:r>
        <w:rPr>
          <w:b/>
          <w:bCs/>
          <w:spacing w:val="-12"/>
          <w:sz w:val="26"/>
          <w:szCs w:val="26"/>
          <w:u w:val="single"/>
          <w:lang w:val="es-ES" w:eastAsia="es-ES"/>
        </w:rPr>
        <w:t>En cuanto al plazo de presentación del recurso:</w:t>
      </w:r>
      <w:r>
        <w:rPr>
          <w:spacing w:val="-2"/>
          <w:sz w:val="26"/>
          <w:szCs w:val="26"/>
          <w:lang w:val="es-ES" w:eastAsia="es-ES"/>
        </w:rPr>
        <w:t xml:space="preserve"> Conforme al estudio efectuado al</w:t>
      </w:r>
      <w:r>
        <w:rPr>
          <w:spacing w:val="-2"/>
          <w:sz w:val="26"/>
          <w:szCs w:val="26"/>
          <w:lang w:val="es-ES" w:eastAsia="es-ES"/>
        </w:rPr>
        <w:br/>
      </w:r>
      <w:r>
        <w:rPr>
          <w:spacing w:val="-9"/>
          <w:sz w:val="26"/>
          <w:szCs w:val="26"/>
          <w:lang w:val="es-ES" w:eastAsia="es-ES"/>
        </w:rPr>
        <w:t xml:space="preserve">Recurso de Apelación en subsidio, se revela que este fue presentado fuera del plazo legal </w:t>
      </w:r>
      <w:r>
        <w:rPr>
          <w:spacing w:val="-7"/>
          <w:sz w:val="26"/>
          <w:szCs w:val="26"/>
          <w:lang w:val="es-ES" w:eastAsia="es-ES"/>
        </w:rPr>
        <w:t xml:space="preserve">establecido para tal fin en los términos del artículo 11 de la Ley Reguladora del Servicio Público de Transporte Remunerado de Personas en vehículos en la modalidad de taxi, Ley </w:t>
      </w:r>
      <w:r>
        <w:rPr>
          <w:spacing w:val="-8"/>
          <w:sz w:val="26"/>
          <w:szCs w:val="26"/>
          <w:lang w:val="es-ES" w:eastAsia="es-ES"/>
        </w:rPr>
        <w:t xml:space="preserve">N° 7969, del 28 de enero del 2000, toda vez que a la fecha de presentación del escrito de </w:t>
      </w:r>
      <w:r>
        <w:rPr>
          <w:spacing w:val="-10"/>
          <w:sz w:val="26"/>
          <w:szCs w:val="26"/>
          <w:lang w:val="es-ES" w:eastAsia="es-ES"/>
        </w:rPr>
        <w:t xml:space="preserve">apelación en subsidio, sea ésta 09 de noviembre del 2001, se había superado en cuatro días </w:t>
      </w:r>
      <w:r>
        <w:rPr>
          <w:spacing w:val="-5"/>
          <w:sz w:val="26"/>
          <w:szCs w:val="26"/>
          <w:lang w:val="es-ES" w:eastAsia="es-ES"/>
        </w:rPr>
        <w:t xml:space="preserve">hábiles el plazo de recepción de recursos conforme la ley de cita, razón suficiente para declarar mal admitido el recurso y en consecuencia se declara extemporáneo, por lo tanto </w:t>
      </w:r>
      <w:r>
        <w:rPr>
          <w:spacing w:val="-7"/>
          <w:sz w:val="26"/>
          <w:szCs w:val="26"/>
          <w:lang w:val="es-ES" w:eastAsia="es-ES"/>
        </w:rPr>
        <w:t>no se entra a conocer el fondo del mismo y,</w:t>
      </w:r>
    </w:p>
    <w:p w:rsidR="00D75FA5" w:rsidRDefault="00D75FA5" w:rsidP="00D75FA5">
      <w:pPr>
        <w:widowControl/>
        <w:kinsoku/>
        <w:autoSpaceDE w:val="0"/>
        <w:autoSpaceDN w:val="0"/>
        <w:adjustRightInd w:val="0"/>
        <w:jc w:val="both"/>
        <w:sectPr w:rsidR="00D75FA5">
          <w:pgSz w:w="12240" w:h="15840"/>
          <w:pgMar w:top="560" w:right="2304" w:bottom="2170" w:left="856" w:header="720" w:footer="720" w:gutter="0"/>
          <w:cols w:space="720"/>
          <w:noEndnote/>
        </w:sectPr>
      </w:pPr>
    </w:p>
    <w:p w:rsidR="00D75FA5" w:rsidRDefault="00D75FA5" w:rsidP="00D75FA5">
      <w:pPr>
        <w:pStyle w:val="Style5"/>
        <w:kinsoku w:val="0"/>
        <w:autoSpaceDE/>
        <w:autoSpaceDN/>
        <w:rPr>
          <w:rStyle w:val="CharacterStyle6"/>
          <w:b/>
          <w:spacing w:val="-12"/>
          <w:lang w:val="es-ES" w:eastAsia="es-ES"/>
        </w:rPr>
      </w:pPr>
      <w:r>
        <w:rPr>
          <w:rStyle w:val="CharacterStyle6"/>
          <w:b/>
          <w:spacing w:val="-12"/>
          <w:lang w:val="es-ES" w:eastAsia="es-ES"/>
        </w:rPr>
        <w:lastRenderedPageBreak/>
        <w:t>POR TANTO:</w:t>
      </w:r>
    </w:p>
    <w:p w:rsidR="00D75FA5" w:rsidRDefault="00D75FA5" w:rsidP="00D75FA5">
      <w:pPr>
        <w:pStyle w:val="Style6"/>
        <w:kinsoku w:val="0"/>
        <w:autoSpaceDE/>
        <w:autoSpaceDN/>
        <w:rPr>
          <w:rStyle w:val="CharacterStyle5"/>
          <w:b/>
          <w:bCs/>
          <w:spacing w:val="-7"/>
          <w:lang w:val="es-ES" w:eastAsia="es-ES"/>
        </w:rPr>
      </w:pPr>
      <w:r>
        <w:rPr>
          <w:rStyle w:val="CharacterStyle5"/>
          <w:b/>
          <w:bCs/>
          <w:spacing w:val="-7"/>
          <w:lang w:val="es-ES" w:eastAsia="es-ES"/>
        </w:rPr>
        <w:t xml:space="preserve">L- </w:t>
      </w:r>
      <w:r>
        <w:rPr>
          <w:rStyle w:val="CharacterStyle5"/>
          <w:spacing w:val="-7"/>
          <w:sz w:val="26"/>
          <w:szCs w:val="26"/>
          <w:lang w:val="es-ES" w:eastAsia="es-ES"/>
        </w:rPr>
        <w:t xml:space="preserve">Se rechaza ad portas por presentación extemporánea del recurso en alzada, incoado por el señor </w:t>
      </w:r>
      <w:r>
        <w:rPr>
          <w:rStyle w:val="CharacterStyle5"/>
          <w:b/>
          <w:bCs/>
          <w:spacing w:val="-7"/>
          <w:lang w:val="es-ES" w:eastAsia="es-ES"/>
        </w:rPr>
        <w:t xml:space="preserve">OOBM cédula de identidad </w:t>
      </w:r>
      <w:proofErr w:type="gramStart"/>
      <w:r>
        <w:rPr>
          <w:rStyle w:val="CharacterStyle5"/>
          <w:b/>
          <w:bCs/>
          <w:spacing w:val="-7"/>
          <w:lang w:val="es-ES" w:eastAsia="es-ES"/>
        </w:rPr>
        <w:t>número ...</w:t>
      </w:r>
      <w:proofErr w:type="gramEnd"/>
    </w:p>
    <w:p w:rsidR="00D75FA5" w:rsidRDefault="00D75FA5" w:rsidP="00D75FA5">
      <w:pPr>
        <w:pStyle w:val="Style7"/>
        <w:kinsoku w:val="0"/>
        <w:autoSpaceDE/>
        <w:autoSpaceDN/>
        <w:spacing w:before="0" w:after="0" w:line="240" w:lineRule="auto"/>
        <w:ind w:left="0"/>
        <w:rPr>
          <w:rStyle w:val="CharacterStyle5"/>
          <w:b/>
          <w:bCs/>
          <w:spacing w:val="-11"/>
          <w:lang w:val="es-ES" w:eastAsia="es-ES"/>
        </w:rPr>
      </w:pPr>
      <w:r>
        <w:rPr>
          <w:rStyle w:val="CharacterStyle5"/>
          <w:b/>
          <w:bCs/>
          <w:spacing w:val="-3"/>
          <w:lang w:val="es-ES" w:eastAsia="es-ES"/>
        </w:rPr>
        <w:t xml:space="preserve">II.- </w:t>
      </w:r>
      <w:r>
        <w:rPr>
          <w:rStyle w:val="CharacterStyle5"/>
          <w:spacing w:val="-3"/>
          <w:sz w:val="26"/>
          <w:szCs w:val="26"/>
          <w:lang w:val="es-ES" w:eastAsia="es-ES"/>
        </w:rPr>
        <w:t xml:space="preserve">De conformidad con el artículo 22, inciso c), de la citada Ley 7969, la presente </w:t>
      </w:r>
      <w:r>
        <w:rPr>
          <w:rStyle w:val="CharacterStyle5"/>
          <w:spacing w:val="4"/>
          <w:sz w:val="26"/>
          <w:szCs w:val="26"/>
          <w:lang w:val="es-ES" w:eastAsia="es-ES"/>
        </w:rPr>
        <w:t xml:space="preserve">resolución no tiene ulterior recurso por lo que, </w:t>
      </w:r>
      <w:r>
        <w:rPr>
          <w:rStyle w:val="CharacterStyle5"/>
          <w:i/>
          <w:iCs/>
          <w:spacing w:val="14"/>
          <w:lang w:val="es-ES" w:eastAsia="es-ES"/>
        </w:rPr>
        <w:t>se tiene por agotada la vía administrativa</w:t>
      </w:r>
      <w:r>
        <w:rPr>
          <w:rStyle w:val="CharacterStyle5"/>
          <w:rFonts w:ascii="Arial Narrow" w:hAnsi="Arial Narrow" w:cs="Arial Narrow"/>
          <w:i/>
          <w:iCs/>
          <w:spacing w:val="4"/>
          <w:sz w:val="22"/>
          <w:szCs w:val="22"/>
          <w:lang w:val="es-ES" w:eastAsia="es-ES"/>
        </w:rPr>
        <w:t xml:space="preserve">. </w:t>
      </w:r>
      <w:r>
        <w:rPr>
          <w:rStyle w:val="CharacterStyle5"/>
          <w:b/>
          <w:bCs/>
          <w:spacing w:val="-11"/>
          <w:lang w:val="es-ES" w:eastAsia="es-ES"/>
        </w:rPr>
        <w:t>NOTIFIQUESE.-</w:t>
      </w:r>
    </w:p>
    <w:p w:rsidR="00FD6413" w:rsidRDefault="00FD6413" w:rsidP="00FD6413">
      <w:pPr>
        <w:ind w:right="51"/>
        <w:jc w:val="center"/>
      </w:pPr>
    </w:p>
    <w:p w:rsidR="00FD6413" w:rsidRDefault="00FD6413" w:rsidP="00FD6413">
      <w:pPr>
        <w:ind w:right="51"/>
        <w:jc w:val="center"/>
      </w:pPr>
    </w:p>
    <w:p w:rsidR="00FD6413" w:rsidRDefault="00FD6413" w:rsidP="00FD6413">
      <w:pPr>
        <w:ind w:right="51"/>
        <w:jc w:val="center"/>
      </w:pPr>
    </w:p>
    <w:p w:rsidR="00D75FA5" w:rsidRDefault="00D75FA5" w:rsidP="00D75FA5">
      <w:pPr>
        <w:ind w:right="49"/>
        <w:jc w:val="center"/>
      </w:pPr>
      <w:r>
        <w:rPr>
          <w:noProof/>
          <w:lang w:val="es-CR"/>
        </w:rPr>
        <w:pict>
          <v:shape id="_x0000_s1034" type="#_x0000_t202" style="position:absolute;left:0;text-align:left;margin-left:79.2pt;margin-top:681pt;width:3.6pt;height:4.2pt;z-index:251658240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34" inset="0,0,0,0">
              <w:txbxContent>
                <w:p w:rsidR="00D75FA5" w:rsidRDefault="00D75FA5" w:rsidP="00D75FA5">
                  <w:pPr>
                    <w:pStyle w:val="Style5"/>
                    <w:kinsoku w:val="0"/>
                    <w:autoSpaceDE/>
                    <w:autoSpaceDN/>
                    <w:spacing w:before="396" w:line="56" w:lineRule="exact"/>
                    <w:rPr>
                      <w:rStyle w:val="CharacterStyle4"/>
                      <w:rFonts w:ascii="Garamond" w:hAnsi="Garamond" w:cs="Garamond"/>
                      <w:spacing w:val="-6"/>
                      <w:sz w:val="11"/>
                      <w:szCs w:val="11"/>
                      <w:lang w:val="es-ES" w:eastAsia="es-ES"/>
                    </w:rPr>
                  </w:pPr>
                  <w:r>
                    <w:rPr>
                      <w:rStyle w:val="CharacterStyle4"/>
                      <w:rFonts w:ascii="Garamond" w:hAnsi="Garamond" w:cs="Garamond"/>
                      <w:spacing w:val="-6"/>
                      <w:sz w:val="11"/>
                      <w:szCs w:val="11"/>
                      <w:lang w:val="es-ES" w:eastAsia="es-ES"/>
                    </w:rPr>
                    <w:t>•••</w:t>
                  </w:r>
                  <w:r>
                    <w:rPr>
                      <w:rStyle w:val="CharacterStyle4"/>
                      <w:rFonts w:ascii="Garamond" w:hAnsi="Garamond" w:cs="Garamond"/>
                      <w:spacing w:val="-6"/>
                      <w:sz w:val="11"/>
                      <w:szCs w:val="11"/>
                      <w:lang w:val="es-ES" w:eastAsia="es-ES"/>
                    </w:rPr>
                    <w:tab/>
                  </w:r>
                  <w:r>
                    <w:rPr>
                      <w:rStyle w:val="CharacterStyle4"/>
                      <w:rFonts w:ascii="Garamond" w:hAnsi="Garamond" w:cs="Garamond"/>
                      <w:spacing w:val="-6"/>
                      <w:sz w:val="11"/>
                      <w:szCs w:val="11"/>
                      <w:lang w:val="es-ES" w:eastAsia="es-ES"/>
                    </w:rPr>
                    <w:tab/>
                  </w:r>
                </w:p>
              </w:txbxContent>
            </v:textbox>
            <w10:wrap type="square" anchorx="page" anchory="page"/>
          </v:shape>
        </w:pict>
      </w:r>
      <w:proofErr w:type="spellStart"/>
      <w:proofErr w:type="gramStart"/>
      <w:r>
        <w:t>L</w:t>
      </w:r>
      <w:r w:rsidRPr="00D17E6C">
        <w:t>icda</w:t>
      </w:r>
      <w:proofErr w:type="spellEnd"/>
      <w:r w:rsidRPr="00D17E6C">
        <w:t>.</w:t>
      </w:r>
      <w:proofErr w:type="gramEnd"/>
      <w:r w:rsidRPr="00D17E6C">
        <w:t xml:space="preserve"> Marta Luz </w:t>
      </w:r>
      <w:proofErr w:type="spellStart"/>
      <w:r w:rsidRPr="00D17E6C">
        <w:t>Pérez</w:t>
      </w:r>
      <w:proofErr w:type="spellEnd"/>
      <w:r w:rsidRPr="00D17E6C">
        <w:t xml:space="preserve"> </w:t>
      </w:r>
      <w:proofErr w:type="spellStart"/>
      <w:r w:rsidRPr="00D17E6C">
        <w:t>Peláez</w:t>
      </w:r>
      <w:proofErr w:type="spellEnd"/>
    </w:p>
    <w:p w:rsidR="00D75FA5" w:rsidRDefault="00D75FA5" w:rsidP="00D75FA5">
      <w:pPr>
        <w:tabs>
          <w:tab w:val="left" w:pos="567"/>
        </w:tabs>
        <w:ind w:left="7200" w:right="900" w:hanging="6774"/>
        <w:jc w:val="center"/>
      </w:pPr>
      <w:proofErr w:type="spellStart"/>
      <w:r>
        <w:t>P</w:t>
      </w:r>
      <w:r w:rsidRPr="00D17E6C">
        <w:t>residenta</w:t>
      </w:r>
      <w:proofErr w:type="spellEnd"/>
    </w:p>
    <w:p w:rsidR="00D75FA5" w:rsidRDefault="00D75FA5" w:rsidP="00D75FA5">
      <w:pPr>
        <w:ind w:left="2160" w:right="49" w:firstLine="720"/>
        <w:jc w:val="center"/>
      </w:pPr>
    </w:p>
    <w:p w:rsidR="00D75FA5" w:rsidRDefault="00D75FA5" w:rsidP="00D75FA5">
      <w:pPr>
        <w:tabs>
          <w:tab w:val="left" w:pos="4440"/>
        </w:tabs>
        <w:ind w:left="2160" w:right="49" w:firstLine="720"/>
        <w:jc w:val="both"/>
      </w:pPr>
      <w:r>
        <w:tab/>
      </w:r>
    </w:p>
    <w:p w:rsidR="00D75FA5" w:rsidRDefault="00D75FA5" w:rsidP="00D75FA5">
      <w:pPr>
        <w:ind w:right="51"/>
        <w:jc w:val="both"/>
      </w:pPr>
      <w:proofErr w:type="spellStart"/>
      <w:proofErr w:type="gramStart"/>
      <w:r w:rsidRPr="00D17E6C">
        <w:t>Lic</w:t>
      </w:r>
      <w:proofErr w:type="spellEnd"/>
      <w:r w:rsidRPr="00D17E6C">
        <w:t xml:space="preserve">. Luis Gerardo </w:t>
      </w:r>
      <w:proofErr w:type="spellStart"/>
      <w:r w:rsidRPr="00D17E6C">
        <w:t>Fallas</w:t>
      </w:r>
      <w:proofErr w:type="spellEnd"/>
      <w:r w:rsidRPr="00D17E6C">
        <w:t xml:space="preserve"> Acosta   </w:t>
      </w:r>
      <w:r>
        <w:tab/>
      </w:r>
      <w:proofErr w:type="spellStart"/>
      <w:r>
        <w:t>L</w:t>
      </w:r>
      <w:r w:rsidRPr="00D17E6C">
        <w:t>ic</w:t>
      </w:r>
      <w:proofErr w:type="spellEnd"/>
      <w:r w:rsidRPr="00D17E6C">
        <w:t>.</w:t>
      </w:r>
      <w:proofErr w:type="gramEnd"/>
      <w:r w:rsidRPr="00D17E6C">
        <w:t xml:space="preserve"> Carlos Miguel </w:t>
      </w:r>
      <w:proofErr w:type="spellStart"/>
      <w:r w:rsidRPr="00D17E6C">
        <w:t>Portuguez</w:t>
      </w:r>
      <w:proofErr w:type="spellEnd"/>
      <w:r w:rsidRPr="00D17E6C">
        <w:t xml:space="preserve"> </w:t>
      </w:r>
      <w:proofErr w:type="spellStart"/>
      <w:r w:rsidRPr="00D17E6C">
        <w:t>Méndez</w:t>
      </w:r>
      <w:proofErr w:type="spellEnd"/>
    </w:p>
    <w:p w:rsidR="00D75FA5" w:rsidRDefault="00D75FA5" w:rsidP="00D75FA5">
      <w:pPr>
        <w:ind w:right="51"/>
        <w:jc w:val="both"/>
      </w:pPr>
      <w:proofErr w:type="spellStart"/>
      <w:r>
        <w:t>Juez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Juez</w:t>
      </w:r>
      <w:proofErr w:type="spellEnd"/>
    </w:p>
    <w:p w:rsidR="00D75FA5" w:rsidRDefault="00D75FA5" w:rsidP="00D75FA5">
      <w:r>
        <w:rPr>
          <w:noProof/>
          <w:lang w:val="es-CR"/>
        </w:rPr>
        <w:pict>
          <v:shape id="_x0000_s1028" type="#_x0000_t202" style="position:absolute;margin-left:234pt;margin-top:316.8pt;width:136.8pt;height:62.2pt;z-index:251662336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D75FA5" w:rsidRPr="00FD6413" w:rsidRDefault="00D75FA5" w:rsidP="00FD6413">
                  <w:pPr>
                    <w:rPr>
                      <w:rStyle w:val="CharacterStyle4"/>
                      <w:sz w:val="24"/>
                      <w:szCs w:val="21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3" type="#_x0000_t202" style="position:absolute;margin-left:204.5pt;margin-top:336.5pt;width:100.55pt;height:38.85pt;z-index:251667456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D75FA5" w:rsidRPr="00FD6413" w:rsidRDefault="00D75FA5" w:rsidP="00FD6413">
                  <w:pPr>
                    <w:pStyle w:val="Style4"/>
                    <w:kinsoku w:val="0"/>
                    <w:autoSpaceDE/>
                    <w:autoSpaceDN/>
                    <w:adjustRightInd/>
                    <w:spacing w:line="145" w:lineRule="exact"/>
                    <w:rPr>
                      <w:rStyle w:val="CharacterStyle4"/>
                      <w:rFonts w:ascii="Bookman Old Style" w:hAnsi="Bookman Old Style" w:cs="Bookman Old Style"/>
                      <w:spacing w:val="20"/>
                      <w:sz w:val="23"/>
                      <w:szCs w:val="23"/>
                      <w:lang w:val="es-ES" w:eastAsia="es-ES"/>
                    </w:rPr>
                  </w:pPr>
                </w:p>
              </w:txbxContent>
            </v:textbox>
            <w10:wrap type="square" anchorx="page" anchory="page"/>
          </v:shape>
        </w:pict>
      </w:r>
    </w:p>
    <w:sectPr w:rsidR="00D75FA5">
      <w:pgSz w:w="12240" w:h="15840"/>
      <w:pgMar w:top="702" w:right="3050" w:bottom="690" w:left="68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04D8E"/>
    <w:multiLevelType w:val="singleLevel"/>
    <w:tmpl w:val="07DFA8D9"/>
    <w:lvl w:ilvl="0">
      <w:start w:val="1"/>
      <w:numFmt w:val="decimal"/>
      <w:lvlText w:val="%1.-"/>
      <w:lvlJc w:val="left"/>
      <w:pPr>
        <w:tabs>
          <w:tab w:val="num" w:pos="288"/>
        </w:tabs>
        <w:ind w:left="72" w:firstLine="72"/>
      </w:pPr>
      <w:rPr>
        <w:rFonts w:cs="Times New Roman"/>
        <w:b/>
        <w:bCs/>
        <w:snapToGrid/>
        <w:spacing w:val="-6"/>
        <w:sz w:val="26"/>
        <w:szCs w:val="26"/>
      </w:rPr>
    </w:lvl>
  </w:abstractNum>
  <w:abstractNum w:abstractNumId="1">
    <w:nsid w:val="029018AD"/>
    <w:multiLevelType w:val="singleLevel"/>
    <w:tmpl w:val="6D53E8B4"/>
    <w:lvl w:ilvl="0">
      <w:numFmt w:val="bullet"/>
      <w:lvlText w:val="·"/>
      <w:lvlJc w:val="left"/>
      <w:pPr>
        <w:tabs>
          <w:tab w:val="num" w:pos="360"/>
        </w:tabs>
        <w:ind w:left="2160"/>
      </w:pPr>
      <w:rPr>
        <w:rFonts w:ascii="Symbol" w:hAnsi="Symbol"/>
        <w:b/>
        <w:i/>
        <w:snapToGrid/>
        <w:spacing w:val="53"/>
        <w:sz w:val="17"/>
      </w:rPr>
    </w:lvl>
  </w:abstractNum>
  <w:abstractNum w:abstractNumId="2">
    <w:nsid w:val="0694E51C"/>
    <w:multiLevelType w:val="singleLevel"/>
    <w:tmpl w:val="4DFA6E75"/>
    <w:lvl w:ilvl="0">
      <w:start w:val="1"/>
      <w:numFmt w:val="upperLetter"/>
      <w:lvlText w:val="%1)"/>
      <w:lvlJc w:val="left"/>
      <w:pPr>
        <w:tabs>
          <w:tab w:val="num" w:pos="648"/>
        </w:tabs>
        <w:ind w:left="72" w:firstLine="72"/>
      </w:pPr>
      <w:rPr>
        <w:rFonts w:cs="Times New Roman"/>
        <w:b/>
        <w:bCs/>
        <w:snapToGrid/>
        <w:spacing w:val="-10"/>
        <w:sz w:val="26"/>
        <w:szCs w:val="26"/>
        <w:u w:val="singl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D75FA5"/>
    <w:rsid w:val="003819BC"/>
    <w:rsid w:val="003D5801"/>
    <w:rsid w:val="006A5EC0"/>
    <w:rsid w:val="00900679"/>
    <w:rsid w:val="0099644F"/>
    <w:rsid w:val="00A71D2C"/>
    <w:rsid w:val="00B43B43"/>
    <w:rsid w:val="00CA79F1"/>
    <w:rsid w:val="00D75FA5"/>
    <w:rsid w:val="00F03F95"/>
    <w:rsid w:val="00F07A18"/>
    <w:rsid w:val="00FD6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FA5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D75FA5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D75FA5"/>
    <w:pPr>
      <w:kinsoku/>
      <w:autoSpaceDE w:val="0"/>
      <w:autoSpaceDN w:val="0"/>
      <w:spacing w:before="288" w:line="220" w:lineRule="auto"/>
      <w:ind w:left="72" w:right="72"/>
      <w:jc w:val="both"/>
    </w:pPr>
    <w:rPr>
      <w:sz w:val="26"/>
      <w:szCs w:val="26"/>
    </w:rPr>
  </w:style>
  <w:style w:type="paragraph" w:customStyle="1" w:styleId="Style3">
    <w:name w:val="Style 3"/>
    <w:basedOn w:val="Normal"/>
    <w:uiPriority w:val="99"/>
    <w:rsid w:val="00D75FA5"/>
    <w:pPr>
      <w:kinsoku/>
      <w:autoSpaceDE w:val="0"/>
      <w:autoSpaceDN w:val="0"/>
      <w:spacing w:before="216" w:line="218" w:lineRule="auto"/>
      <w:ind w:left="72" w:right="72"/>
      <w:jc w:val="both"/>
    </w:pPr>
  </w:style>
  <w:style w:type="paragraph" w:customStyle="1" w:styleId="Style4">
    <w:name w:val="Style 4"/>
    <w:basedOn w:val="Normal"/>
    <w:uiPriority w:val="99"/>
    <w:rsid w:val="00D75FA5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5">
    <w:name w:val="Style 5"/>
    <w:basedOn w:val="Normal"/>
    <w:uiPriority w:val="99"/>
    <w:rsid w:val="00D75FA5"/>
    <w:pPr>
      <w:kinsoku/>
      <w:autoSpaceDE w:val="0"/>
      <w:autoSpaceDN w:val="0"/>
      <w:spacing w:line="206" w:lineRule="auto"/>
      <w:jc w:val="center"/>
    </w:pPr>
    <w:rPr>
      <w:b/>
      <w:bCs/>
      <w:sz w:val="25"/>
      <w:szCs w:val="25"/>
    </w:rPr>
  </w:style>
  <w:style w:type="paragraph" w:customStyle="1" w:styleId="Style6">
    <w:name w:val="Style 6"/>
    <w:basedOn w:val="Normal"/>
    <w:uiPriority w:val="99"/>
    <w:rsid w:val="00D75FA5"/>
    <w:pPr>
      <w:kinsoku/>
      <w:autoSpaceDE w:val="0"/>
      <w:autoSpaceDN w:val="0"/>
      <w:spacing w:before="252" w:line="220" w:lineRule="auto"/>
      <w:ind w:left="72" w:right="72"/>
    </w:pPr>
    <w:rPr>
      <w:sz w:val="25"/>
      <w:szCs w:val="25"/>
    </w:rPr>
  </w:style>
  <w:style w:type="paragraph" w:customStyle="1" w:styleId="Style7">
    <w:name w:val="Style 7"/>
    <w:basedOn w:val="Normal"/>
    <w:uiPriority w:val="99"/>
    <w:rsid w:val="00D75FA5"/>
    <w:pPr>
      <w:kinsoku/>
      <w:autoSpaceDE w:val="0"/>
      <w:autoSpaceDN w:val="0"/>
      <w:spacing w:before="216" w:after="36" w:line="225" w:lineRule="auto"/>
      <w:ind w:left="72"/>
      <w:jc w:val="both"/>
    </w:pPr>
    <w:rPr>
      <w:sz w:val="25"/>
      <w:szCs w:val="25"/>
    </w:rPr>
  </w:style>
  <w:style w:type="character" w:customStyle="1" w:styleId="CharacterStyle1">
    <w:name w:val="Character Style 1"/>
    <w:uiPriority w:val="99"/>
    <w:rsid w:val="00D75FA5"/>
    <w:rPr>
      <w:sz w:val="26"/>
    </w:rPr>
  </w:style>
  <w:style w:type="character" w:customStyle="1" w:styleId="CharacterStyle5">
    <w:name w:val="Character Style 5"/>
    <w:uiPriority w:val="99"/>
    <w:rsid w:val="00D75FA5"/>
    <w:rPr>
      <w:sz w:val="25"/>
    </w:rPr>
  </w:style>
  <w:style w:type="character" w:customStyle="1" w:styleId="CharacterStyle4">
    <w:name w:val="Character Style 4"/>
    <w:uiPriority w:val="99"/>
    <w:rsid w:val="00D75FA5"/>
    <w:rPr>
      <w:sz w:val="20"/>
    </w:rPr>
  </w:style>
  <w:style w:type="character" w:customStyle="1" w:styleId="CharacterStyle6">
    <w:name w:val="Character Style 6"/>
    <w:uiPriority w:val="99"/>
    <w:rsid w:val="00D75FA5"/>
    <w:rPr>
      <w:b/>
      <w:sz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FDDF05-D072-41EB-9F6E-19293C8C3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776</Words>
  <Characters>4272</Characters>
  <Application>Microsoft Office Word</Application>
  <DocSecurity>0</DocSecurity>
  <Lines>35</Lines>
  <Paragraphs>10</Paragraphs>
  <ScaleCrop>false</ScaleCrop>
  <Company/>
  <LinksUpToDate>false</LinksUpToDate>
  <CharactersWithSpaces>5038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2</cp:revision>
  <dcterms:created xsi:type="dcterms:W3CDTF">2013-05-24T17:58:00Z</dcterms:created>
  <dcterms:modified xsi:type="dcterms:W3CDTF">2013-05-24T18:01:00Z</dcterms:modified>
</cp:coreProperties>
</file>